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59AD" w:rsidR="00F17746" w:rsidP="00F17746" w:rsidRDefault="00F17746" w14:paraId="1D7BA1C1" w14:textId="77777777">
      <w:pPr>
        <w:rPr>
          <w:b/>
          <w:bCs/>
          <w:lang w:val="en-GB"/>
        </w:rPr>
      </w:pPr>
      <w:r w:rsidRPr="00DE59AD">
        <w:rPr>
          <w:b/>
          <w:bCs/>
          <w:lang w:val="en-GB"/>
        </w:rPr>
        <w:t xml:space="preserve">Titel: </w:t>
      </w:r>
      <w:r w:rsidRPr="00F17746">
        <w:rPr>
          <w:rFonts w:ascii="Segoe UI Emoji" w:hAnsi="Segoe UI Emoji" w:cs="Segoe UI Emoji"/>
          <w:b/>
          <w:bCs/>
          <w:lang w:val="nl-NL"/>
        </w:rPr>
        <w:t>🎉</w:t>
      </w:r>
      <w:r w:rsidRPr="00DE59AD">
        <w:rPr>
          <w:b/>
          <w:bCs/>
          <w:lang w:val="en-GB"/>
        </w:rPr>
        <w:t xml:space="preserve"> Het is World Patient Safety Day!</w:t>
      </w:r>
      <w:r w:rsidRPr="00DE59AD">
        <w:rPr>
          <w:lang w:val="en-GB"/>
        </w:rPr>
        <w:br/>
      </w:r>
    </w:p>
    <w:p w:rsidRPr="00F17746" w:rsidR="00F17746" w:rsidP="33216C94" w:rsidRDefault="00F17746" w14:paraId="67DF1CCA" w14:textId="52638F75">
      <w:pPr>
        <w:rPr>
          <w:rFonts w:ascii="Arial" w:hAnsi="Arial" w:eastAsia="Arial" w:cs="Arial"/>
          <w:b w:val="0"/>
          <w:bCs w:val="0"/>
          <w:i w:val="0"/>
          <w:iCs w:val="0"/>
          <w:caps w:val="0"/>
          <w:smallCaps w:val="0"/>
          <w:noProof w:val="0"/>
          <w:color w:val="000000" w:themeColor="text1" w:themeTint="FF" w:themeShade="FF"/>
          <w:sz w:val="19"/>
          <w:szCs w:val="19"/>
          <w:lang w:val="nl-NL"/>
        </w:rPr>
      </w:pPr>
      <w:r w:rsidRPr="33216C94" w:rsidR="00F17746">
        <w:rPr>
          <w:b w:val="1"/>
          <w:bCs w:val="1"/>
          <w:lang w:val="nl-NL"/>
        </w:rPr>
        <w:t>Body:</w:t>
      </w:r>
      <w:r w:rsidRPr="33216C94" w:rsidR="00F17746">
        <w:rPr>
          <w:lang w:val="nl-NL"/>
        </w:rPr>
        <w:t xml:space="preserve"> Vandaag </w:t>
      </w:r>
      <w:r w:rsidRPr="33216C94" w:rsidR="70A16E51">
        <w:rPr>
          <w:lang w:val="nl-NL"/>
        </w:rPr>
        <w:t xml:space="preserve">vraagt de </w:t>
      </w:r>
      <w:r w:rsidRPr="33216C94" w:rsidR="70A16E51">
        <w:rPr>
          <w:lang w:val="nl-NL"/>
        </w:rPr>
        <w:t>WHO</w:t>
      </w:r>
      <w:r w:rsidRPr="33216C94" w:rsidR="7EA4EBB5">
        <w:rPr>
          <w:lang w:val="nl-NL"/>
        </w:rPr>
        <w:t xml:space="preserve"> </w:t>
      </w:r>
      <w:r w:rsidRPr="33216C94" w:rsidR="77512FF0">
        <w:rPr>
          <w:lang w:val="nl-NL"/>
        </w:rPr>
        <w:t>aandacht</w:t>
      </w:r>
      <w:r w:rsidRPr="33216C94" w:rsidR="70A16E51">
        <w:rPr>
          <w:lang w:val="nl-NL"/>
        </w:rPr>
        <w:t xml:space="preserve"> voor patiëntveiligheid en </w:t>
      </w:r>
      <w:r w:rsidRPr="33216C94" w:rsidR="00F17746">
        <w:rPr>
          <w:lang w:val="nl-NL"/>
        </w:rPr>
        <w:t>vieren we onze gezamenlijke inzet voor veilige zorg voor elke pasgeborene en elk kind</w:t>
      </w:r>
      <w:r w:rsidRPr="33216C94" w:rsidR="15A80BCC">
        <w:rPr>
          <w:lang w:val="nl-NL"/>
        </w:rPr>
        <w:t xml:space="preserve"> (</w:t>
      </w:r>
      <w:hyperlink>
        <w:r w:rsidRPr="33216C94" w:rsidR="15A80BCC">
          <w:rPr>
            <w:rStyle w:val="Hyperlink"/>
            <w:lang w:val="nl-NL"/>
          </w:rPr>
          <w:t xml:space="preserve">WHO </w:t>
        </w:r>
        <w:r w:rsidRPr="33216C94" w:rsidR="15A80BCC">
          <w:rPr>
            <w:rStyle w:val="Hyperlink"/>
            <w:lang w:val="nl-NL"/>
          </w:rPr>
          <w:t>patient</w:t>
        </w:r>
        <w:r w:rsidRPr="33216C94" w:rsidR="15A80BCC">
          <w:rPr>
            <w:rStyle w:val="Hyperlink"/>
            <w:lang w:val="nl-NL"/>
          </w:rPr>
          <w:t xml:space="preserve"> </w:t>
        </w:r>
        <w:r w:rsidRPr="33216C94" w:rsidR="15A80BCC">
          <w:rPr>
            <w:rStyle w:val="Hyperlink"/>
            <w:lang w:val="nl-NL"/>
          </w:rPr>
          <w:t>safety</w:t>
        </w:r>
        <w:r w:rsidRPr="33216C94" w:rsidR="155ECC7A">
          <w:rPr>
            <w:rStyle w:val="Hyperlink"/>
            <w:lang w:val="nl-NL"/>
          </w:rPr>
          <w:t xml:space="preserve"> day 2025</w:t>
        </w:r>
      </w:hyperlink>
      <w:r w:rsidRPr="33216C94" w:rsidR="15A80BCC">
        <w:rPr>
          <w:lang w:val="nl-NL"/>
        </w:rPr>
        <w:t>)</w:t>
      </w:r>
      <w:r w:rsidRPr="33216C94" w:rsidR="00F17746">
        <w:rPr>
          <w:lang w:val="nl-NL"/>
        </w:rPr>
        <w:t>.</w:t>
      </w:r>
    </w:p>
    <w:p w:rsidRPr="00F17746" w:rsidR="00F17746" w:rsidP="00F17746" w:rsidRDefault="00F17746" w14:paraId="75606059" w14:textId="4B3D9CC8">
      <w:pPr>
        <w:rPr>
          <w:lang w:val="nl-NL"/>
        </w:rPr>
      </w:pPr>
      <w:r>
        <w:rPr>
          <w:b/>
          <w:bCs/>
          <w:lang w:val="nl-NL"/>
        </w:rPr>
        <w:t>Safe care from the start</w:t>
      </w:r>
      <w:r w:rsidRPr="00F17746">
        <w:rPr>
          <w:lang w:val="nl-NL"/>
        </w:rPr>
        <w:br/>
      </w:r>
      <w:r w:rsidRPr="00F17746">
        <w:rPr>
          <w:lang w:val="nl-NL"/>
        </w:rPr>
        <w:t>Kinderen zijn geen kleine volwassenen. Hun lichaam, communicatie en reacties op behandeling zijn anders—wat hen extra kwetsbaar maakt in de gezondheidszorg.</w:t>
      </w:r>
      <w:r w:rsidRPr="00F17746">
        <w:rPr>
          <w:lang w:val="nl-NL"/>
        </w:rPr>
        <w:br/>
      </w:r>
      <w:r w:rsidRPr="00F17746">
        <w:rPr>
          <w:lang w:val="nl-NL"/>
        </w:rPr>
        <w:t>Farmacovigilantie, zeker bij kinderen, klinkt misschien ingewikkeld, maar het begint met iets eenvoudigs: opletten, iets zeggen en delen wat je ziet en hoort – ook als je twijfelt.</w:t>
      </w:r>
    </w:p>
    <w:p w:rsidRPr="00F17746" w:rsidR="00F17746" w:rsidP="00F17746" w:rsidRDefault="00F17746" w14:paraId="0D5D36EA" w14:textId="55F7E02B">
      <w:pPr>
        <w:rPr>
          <w:lang w:val="nl-NL"/>
        </w:rPr>
      </w:pPr>
      <w:r w:rsidRPr="33216C94" w:rsidR="00F17746">
        <w:rPr>
          <w:rFonts w:ascii="Segoe UI Emoji" w:hAnsi="Segoe UI Emoji" w:cs="Segoe UI Emoji"/>
          <w:lang w:val="nl-NL"/>
        </w:rPr>
        <w:t>🧡</w:t>
      </w:r>
      <w:r w:rsidRPr="33216C94" w:rsidR="00F17746">
        <w:rPr>
          <w:lang w:val="nl-NL"/>
        </w:rPr>
        <w:t xml:space="preserve"> Ter ere van vandaag is het </w:t>
      </w:r>
      <w:r w:rsidRPr="33216C94" w:rsidR="00F17746">
        <w:rPr>
          <w:b w:val="1"/>
          <w:bCs w:val="1"/>
          <w:lang w:val="nl-NL"/>
        </w:rPr>
        <w:t>Wereldmuseum in Rotterdam</w:t>
      </w:r>
      <w:r w:rsidRPr="33216C94" w:rsidR="00F17746">
        <w:rPr>
          <w:lang w:val="nl-NL"/>
        </w:rPr>
        <w:t xml:space="preserve"> </w:t>
      </w:r>
      <w:r w:rsidRPr="33216C94" w:rsidR="7282BD7A">
        <w:rPr>
          <w:rFonts w:ascii="Arial" w:hAnsi="Arial" w:eastAsia="Arial" w:cs="Arial"/>
          <w:b w:val="0"/>
          <w:bCs w:val="0"/>
          <w:i w:val="0"/>
          <w:iCs w:val="0"/>
          <w:caps w:val="0"/>
          <w:smallCaps w:val="0"/>
          <w:noProof w:val="0"/>
          <w:color w:val="000000" w:themeColor="text1" w:themeTint="FF" w:themeShade="FF"/>
          <w:sz w:val="20"/>
          <w:szCs w:val="20"/>
          <w:lang w:val="nl-NL"/>
        </w:rPr>
        <w:t xml:space="preserve">verlicht in de kleur van World </w:t>
      </w:r>
      <w:r w:rsidRPr="33216C94" w:rsidR="7282BD7A">
        <w:rPr>
          <w:rFonts w:ascii="Arial" w:hAnsi="Arial" w:eastAsia="Arial" w:cs="Arial"/>
          <w:b w:val="0"/>
          <w:bCs w:val="0"/>
          <w:i w:val="0"/>
          <w:iCs w:val="0"/>
          <w:caps w:val="0"/>
          <w:smallCaps w:val="0"/>
          <w:noProof w:val="0"/>
          <w:color w:val="000000" w:themeColor="text1" w:themeTint="FF" w:themeShade="FF"/>
          <w:sz w:val="20"/>
          <w:szCs w:val="20"/>
          <w:lang w:val="nl-NL"/>
        </w:rPr>
        <w:t>Patient</w:t>
      </w:r>
      <w:r w:rsidRPr="33216C94" w:rsidR="7282BD7A">
        <w:rPr>
          <w:rFonts w:ascii="Arial" w:hAnsi="Arial" w:eastAsia="Arial" w:cs="Arial"/>
          <w:b w:val="0"/>
          <w:bCs w:val="0"/>
          <w:i w:val="0"/>
          <w:iCs w:val="0"/>
          <w:caps w:val="0"/>
          <w:smallCaps w:val="0"/>
          <w:noProof w:val="0"/>
          <w:color w:val="000000" w:themeColor="text1" w:themeTint="FF" w:themeShade="FF"/>
          <w:sz w:val="20"/>
          <w:szCs w:val="20"/>
          <w:lang w:val="nl-NL"/>
        </w:rPr>
        <w:t xml:space="preserve"> Safety Day: </w:t>
      </w:r>
      <w:r w:rsidRPr="33216C94" w:rsidR="7282BD7A">
        <w:rPr>
          <w:rFonts w:ascii="Arial" w:hAnsi="Arial" w:eastAsia="Arial" w:cs="Arial"/>
          <w:b w:val="0"/>
          <w:bCs w:val="0"/>
          <w:i w:val="0"/>
          <w:iCs w:val="0"/>
          <w:caps w:val="0"/>
          <w:smallCaps w:val="0"/>
          <w:noProof w:val="0"/>
          <w:color w:val="ED7C31"/>
          <w:sz w:val="20"/>
          <w:szCs w:val="20"/>
          <w:lang w:val="nl-NL"/>
        </w:rPr>
        <w:t>oranje</w:t>
      </w:r>
      <w:r w:rsidRPr="33216C94" w:rsidR="7282BD7A">
        <w:rPr>
          <w:rFonts w:ascii="Arial" w:hAnsi="Arial" w:eastAsia="Arial" w:cs="Arial"/>
          <w:b w:val="0"/>
          <w:bCs w:val="0"/>
          <w:i w:val="0"/>
          <w:iCs w:val="0"/>
          <w:caps w:val="0"/>
          <w:smallCaps w:val="0"/>
          <w:noProof w:val="0"/>
          <w:color w:val="000000" w:themeColor="text1" w:themeTint="FF" w:themeShade="FF"/>
          <w:sz w:val="20"/>
          <w:szCs w:val="20"/>
          <w:lang w:val="nl-NL"/>
        </w:rPr>
        <w:t>!</w:t>
      </w:r>
      <w:r>
        <w:br/>
      </w:r>
      <w:r w:rsidRPr="33216C94" w:rsidR="00F17746">
        <w:rPr>
          <w:lang w:val="nl-NL"/>
        </w:rPr>
        <w:t>Ben je in de buurt? Maak een wandeling en geniet van het uitzicht!</w:t>
      </w:r>
      <w:r w:rsidRPr="33216C94" w:rsidR="2744B7E8">
        <w:rPr>
          <w:lang w:val="nl-NL"/>
        </w:rPr>
        <w:t xml:space="preserve"> Maak een foto en plaats hem hieronder.</w:t>
      </w:r>
    </w:p>
    <w:p w:rsidRPr="00F17746" w:rsidR="00F17746" w:rsidP="00F17746" w:rsidRDefault="00F17746" w14:paraId="4C1056CB" w14:textId="77777777">
      <w:pPr>
        <w:rPr>
          <w:lang w:val="nl-NL"/>
        </w:rPr>
      </w:pPr>
      <w:r w:rsidRPr="00F17746">
        <w:rPr>
          <w:rFonts w:ascii="Segoe UI Emoji" w:hAnsi="Segoe UI Emoji" w:cs="Segoe UI Emoji"/>
          <w:lang w:val="nl-NL"/>
        </w:rPr>
        <w:t>🎨</w:t>
      </w:r>
      <w:r w:rsidRPr="00F17746">
        <w:rPr>
          <w:lang w:val="nl-NL"/>
        </w:rPr>
        <w:t xml:space="preserve"> </w:t>
      </w:r>
      <w:r w:rsidRPr="00F17746">
        <w:rPr>
          <w:b/>
          <w:bCs/>
          <w:lang w:val="nl-NL"/>
        </w:rPr>
        <w:t>Kleurplaten zijn nu beschikbaar!</w:t>
      </w:r>
      <w:r w:rsidRPr="00F17746">
        <w:rPr>
          <w:lang w:val="nl-NL"/>
        </w:rPr>
        <w:br/>
      </w:r>
      <w:r w:rsidRPr="00F17746">
        <w:rPr>
          <w:lang w:val="nl-NL"/>
        </w:rPr>
        <w:t>Op [locatie op kantoor] vind je drie verschillende kleurplaten. Voor kinderen én volwassenen van elke leeftijd. Neem er gerust eentje mee naar huis als je op kantoor bent. Of print ze zelf via deze link: [voeg link naar bestand toe]. Deel je creativiteit gerust met ons. Laten we samen kleur geven aan deze belangrijke zaak!</w:t>
      </w:r>
    </w:p>
    <w:p w:rsidRPr="00F17746" w:rsidR="00F17746" w:rsidP="00F17746" w:rsidRDefault="00F17746" w14:paraId="29DE94E5" w14:textId="778A5C48">
      <w:pPr>
        <w:rPr>
          <w:lang w:val="nl-NL"/>
        </w:rPr>
      </w:pPr>
      <w:r w:rsidRPr="00F17746">
        <w:rPr>
          <w:b/>
          <w:bCs/>
          <w:lang w:val="nl-NL"/>
        </w:rPr>
        <w:t>Laten we de ge</w:t>
      </w:r>
      <w:r w:rsidR="00DE59AD">
        <w:rPr>
          <w:b/>
          <w:bCs/>
          <w:lang w:val="nl-NL"/>
        </w:rPr>
        <w:t>dachte</w:t>
      </w:r>
      <w:r w:rsidRPr="00F17746">
        <w:rPr>
          <w:b/>
          <w:bCs/>
          <w:lang w:val="nl-NL"/>
        </w:rPr>
        <w:t xml:space="preserve"> van vandaag vasthouden:</w:t>
      </w:r>
      <w:r w:rsidRPr="00F17746">
        <w:rPr>
          <w:lang w:val="nl-NL"/>
        </w:rPr>
        <w:br/>
      </w:r>
      <w:r w:rsidRPr="00F17746">
        <w:rPr>
          <w:lang w:val="nl-NL"/>
        </w:rPr>
        <w:t>“Laten we samen blijven observeren, luisteren en leren.</w:t>
      </w:r>
      <w:r w:rsidRPr="00F17746">
        <w:rPr>
          <w:lang w:val="nl-NL"/>
        </w:rPr>
        <w:br/>
      </w:r>
      <w:r w:rsidRPr="00F17746">
        <w:rPr>
          <w:lang w:val="nl-NL"/>
        </w:rPr>
        <w:t>Wat j</w:t>
      </w:r>
      <w:r w:rsidR="00EA7BF8">
        <w:rPr>
          <w:lang w:val="nl-NL"/>
        </w:rPr>
        <w:t>e</w:t>
      </w:r>
      <w:r w:rsidRPr="00F17746">
        <w:rPr>
          <w:lang w:val="nl-NL"/>
        </w:rPr>
        <w:t xml:space="preserve"> vandaag doet, kan morgen het verschil maken.”</w:t>
      </w:r>
    </w:p>
    <w:p w:rsidR="00F17746" w:rsidRDefault="00F17746" w14:paraId="18D265FF" w14:textId="5B02E54A">
      <w:pPr>
        <w:rPr>
          <w:lang w:val="nl-NL"/>
        </w:rPr>
      </w:pPr>
    </w:p>
    <w:p w:rsidR="00F17746" w:rsidRDefault="00F17746" w14:paraId="4623D9CE" w14:textId="1226A2F0">
      <w:pPr>
        <w:rPr>
          <w:lang w:val="nl-NL"/>
        </w:rPr>
      </w:pPr>
    </w:p>
    <w:sectPr w:rsidR="00F17746">
      <w:headerReference w:type="even" r:id="rId6"/>
      <w:headerReference w:type="default" r:id="rId7"/>
      <w:footerReference w:type="even" r:id="rId8"/>
      <w:footerReference w:type="default" r:id="rId9"/>
      <w:headerReference w:type="first" r:id="rId10"/>
      <w:footerReference w:type="firs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3D64" w:rsidP="00313D64" w:rsidRDefault="00313D64" w14:paraId="64661160" w14:textId="77777777">
      <w:pPr>
        <w:spacing w:after="0" w:line="240" w:lineRule="auto"/>
      </w:pPr>
      <w:r>
        <w:separator/>
      </w:r>
    </w:p>
  </w:endnote>
  <w:endnote w:type="continuationSeparator" w:id="0">
    <w:p w:rsidR="00313D64" w:rsidP="00313D64" w:rsidRDefault="00313D64" w14:paraId="0A48153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D64" w:rsidRDefault="00313D64" w14:paraId="085BE6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D64" w:rsidRDefault="00313D64" w14:paraId="50A19E9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D64" w:rsidRDefault="00313D64" w14:paraId="1517EAB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3D64" w:rsidP="00313D64" w:rsidRDefault="00313D64" w14:paraId="0684D7D5" w14:textId="77777777">
      <w:pPr>
        <w:spacing w:after="0" w:line="240" w:lineRule="auto"/>
      </w:pPr>
      <w:r>
        <w:separator/>
      </w:r>
    </w:p>
  </w:footnote>
  <w:footnote w:type="continuationSeparator" w:id="0">
    <w:p w:rsidR="00313D64" w:rsidP="00313D64" w:rsidRDefault="00313D64" w14:paraId="155E445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D64" w:rsidRDefault="00313D64" w14:paraId="32FE76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D64" w:rsidRDefault="00313D64" w14:paraId="45C2C9C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D64" w:rsidRDefault="00313D64" w14:paraId="2D80D8D3"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0D"/>
    <w:rsid w:val="00313D64"/>
    <w:rsid w:val="00680D4B"/>
    <w:rsid w:val="00A4330D"/>
    <w:rsid w:val="00D353AE"/>
    <w:rsid w:val="00DE59AD"/>
    <w:rsid w:val="00E75732"/>
    <w:rsid w:val="00EA7BF8"/>
    <w:rsid w:val="00EC25ED"/>
    <w:rsid w:val="00F17746"/>
    <w:rsid w:val="07904322"/>
    <w:rsid w:val="155ECC7A"/>
    <w:rsid w:val="15A80BCC"/>
    <w:rsid w:val="2744B7E8"/>
    <w:rsid w:val="28CA5B10"/>
    <w:rsid w:val="33216C94"/>
    <w:rsid w:val="3BD36D56"/>
    <w:rsid w:val="3FEF69B6"/>
    <w:rsid w:val="5F3C8FD5"/>
    <w:rsid w:val="60BABBC2"/>
    <w:rsid w:val="6D729761"/>
    <w:rsid w:val="701C8AD5"/>
    <w:rsid w:val="70A16E51"/>
    <w:rsid w:val="7282BD7A"/>
    <w:rsid w:val="753A5933"/>
    <w:rsid w:val="76415957"/>
    <w:rsid w:val="77512FF0"/>
    <w:rsid w:val="7BADF4F2"/>
    <w:rsid w:val="7EA4E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BF061"/>
  <w15:chartTrackingRefBased/>
  <w15:docId w15:val="{A69D6AD4-D5E7-4AD5-B7BA-B1D8379703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4330D"/>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4330D"/>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4330D"/>
    <w:pPr>
      <w:keepNext/>
      <w:keepLines/>
      <w:spacing w:before="160" w:after="80"/>
      <w:outlineLvl w:val="2"/>
    </w:pPr>
    <w:rPr>
      <w:rFonts w:asciiTheme="minorHAnsi" w:hAnsiTheme="minorHAnsi"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4330D"/>
    <w:pPr>
      <w:keepNext/>
      <w:keepLines/>
      <w:spacing w:before="80" w:after="40"/>
      <w:outlineLvl w:val="3"/>
    </w:pPr>
    <w:rPr>
      <w:rFonts w:asciiTheme="minorHAnsi" w:hAnsiTheme="min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4330D"/>
    <w:pPr>
      <w:keepNext/>
      <w:keepLines/>
      <w:spacing w:before="80" w:after="40"/>
      <w:outlineLvl w:val="4"/>
    </w:pPr>
    <w:rPr>
      <w:rFonts w:asciiTheme="minorHAnsi" w:hAnsiTheme="min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4330D"/>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30D"/>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30D"/>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30D"/>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4330D"/>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A4330D"/>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A4330D"/>
    <w:rPr>
      <w:rFonts w:asciiTheme="minorHAnsi" w:hAnsiTheme="minorHAnsi"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A4330D"/>
    <w:rPr>
      <w:rFonts w:asciiTheme="minorHAnsi" w:hAnsiTheme="minorHAnsi"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A4330D"/>
    <w:rPr>
      <w:rFonts w:asciiTheme="minorHAnsi" w:hAnsiTheme="minorHAnsi"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A4330D"/>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4330D"/>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4330D"/>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4330D"/>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A4330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4330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4330D"/>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4330D"/>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30D"/>
    <w:pPr>
      <w:spacing w:before="160"/>
      <w:jc w:val="center"/>
    </w:pPr>
    <w:rPr>
      <w:i/>
      <w:iCs/>
      <w:color w:val="404040" w:themeColor="text1" w:themeTint="BF"/>
    </w:rPr>
  </w:style>
  <w:style w:type="character" w:styleId="QuoteChar" w:customStyle="1">
    <w:name w:val="Quote Char"/>
    <w:basedOn w:val="DefaultParagraphFont"/>
    <w:link w:val="Quote"/>
    <w:uiPriority w:val="29"/>
    <w:rsid w:val="00A4330D"/>
    <w:rPr>
      <w:i/>
      <w:iCs/>
      <w:color w:val="404040" w:themeColor="text1" w:themeTint="BF"/>
    </w:rPr>
  </w:style>
  <w:style w:type="paragraph" w:styleId="ListParagraph">
    <w:name w:val="List Paragraph"/>
    <w:basedOn w:val="Normal"/>
    <w:uiPriority w:val="34"/>
    <w:qFormat/>
    <w:rsid w:val="00A4330D"/>
    <w:pPr>
      <w:ind w:left="720"/>
      <w:contextualSpacing/>
    </w:pPr>
  </w:style>
  <w:style w:type="character" w:styleId="IntenseEmphasis">
    <w:name w:val="Intense Emphasis"/>
    <w:basedOn w:val="DefaultParagraphFont"/>
    <w:uiPriority w:val="21"/>
    <w:qFormat/>
    <w:rsid w:val="00A4330D"/>
    <w:rPr>
      <w:i/>
      <w:iCs/>
      <w:color w:val="2E74B5" w:themeColor="accent1" w:themeShade="BF"/>
    </w:rPr>
  </w:style>
  <w:style w:type="paragraph" w:styleId="IntenseQuote">
    <w:name w:val="Intense Quote"/>
    <w:basedOn w:val="Normal"/>
    <w:next w:val="Normal"/>
    <w:link w:val="IntenseQuoteChar"/>
    <w:uiPriority w:val="30"/>
    <w:qFormat/>
    <w:rsid w:val="00A4330D"/>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A4330D"/>
    <w:rPr>
      <w:i/>
      <w:iCs/>
      <w:color w:val="2E74B5" w:themeColor="accent1" w:themeShade="BF"/>
    </w:rPr>
  </w:style>
  <w:style w:type="character" w:styleId="IntenseReference">
    <w:name w:val="Intense Reference"/>
    <w:basedOn w:val="DefaultParagraphFont"/>
    <w:uiPriority w:val="32"/>
    <w:qFormat/>
    <w:rsid w:val="00A4330D"/>
    <w:rPr>
      <w:b/>
      <w:bCs/>
      <w:smallCaps/>
      <w:color w:val="2E74B5" w:themeColor="accent1" w:themeShade="BF"/>
      <w:spacing w:val="5"/>
    </w:rPr>
  </w:style>
  <w:style w:type="character" w:styleId="CommentReference">
    <w:name w:val="annotation reference"/>
    <w:basedOn w:val="DefaultParagraphFont"/>
    <w:uiPriority w:val="99"/>
    <w:semiHidden/>
    <w:unhideWhenUsed/>
    <w:rsid w:val="00A4330D"/>
    <w:rPr>
      <w:sz w:val="16"/>
      <w:szCs w:val="16"/>
    </w:rPr>
  </w:style>
  <w:style w:type="paragraph" w:styleId="CommentText">
    <w:name w:val="annotation text"/>
    <w:basedOn w:val="Normal"/>
    <w:link w:val="CommentTextChar"/>
    <w:uiPriority w:val="99"/>
    <w:unhideWhenUsed/>
    <w:rsid w:val="00A4330D"/>
    <w:pPr>
      <w:spacing w:line="240" w:lineRule="auto"/>
    </w:pPr>
  </w:style>
  <w:style w:type="character" w:styleId="CommentTextChar" w:customStyle="1">
    <w:name w:val="Comment Text Char"/>
    <w:basedOn w:val="DefaultParagraphFont"/>
    <w:link w:val="CommentText"/>
    <w:uiPriority w:val="99"/>
    <w:rsid w:val="00A4330D"/>
  </w:style>
  <w:style w:type="paragraph" w:styleId="NormalWeb">
    <w:name w:val="Normal (Web)"/>
    <w:basedOn w:val="Normal"/>
    <w:uiPriority w:val="99"/>
    <w:semiHidden/>
    <w:unhideWhenUsed/>
    <w:rsid w:val="00F17746"/>
    <w:rPr>
      <w:rFonts w:ascii="Times New Roman" w:hAnsi="Times New Roman" w:cs="Times New Roman"/>
      <w:sz w:val="24"/>
      <w:szCs w:val="24"/>
    </w:rPr>
  </w:style>
  <w:style w:type="paragraph" w:styleId="Header">
    <w:name w:val="header"/>
    <w:basedOn w:val="Normal"/>
    <w:link w:val="HeaderChar"/>
    <w:uiPriority w:val="99"/>
    <w:unhideWhenUsed/>
    <w:rsid w:val="00313D64"/>
    <w:pPr>
      <w:tabs>
        <w:tab w:val="center" w:pos="4536"/>
        <w:tab w:val="right" w:pos="9072"/>
      </w:tabs>
      <w:spacing w:after="0" w:line="240" w:lineRule="auto"/>
    </w:pPr>
  </w:style>
  <w:style w:type="character" w:styleId="HeaderChar" w:customStyle="1">
    <w:name w:val="Header Char"/>
    <w:basedOn w:val="DefaultParagraphFont"/>
    <w:link w:val="Header"/>
    <w:uiPriority w:val="99"/>
    <w:rsid w:val="00313D64"/>
  </w:style>
  <w:style w:type="paragraph" w:styleId="Footer">
    <w:name w:val="footer"/>
    <w:basedOn w:val="Normal"/>
    <w:link w:val="FooterChar"/>
    <w:uiPriority w:val="99"/>
    <w:unhideWhenUsed/>
    <w:rsid w:val="00313D64"/>
    <w:pPr>
      <w:tabs>
        <w:tab w:val="center" w:pos="4536"/>
        <w:tab w:val="right" w:pos="9072"/>
      </w:tabs>
      <w:spacing w:after="0" w:line="240" w:lineRule="auto"/>
    </w:pPr>
  </w:style>
  <w:style w:type="character" w:styleId="FooterChar" w:customStyle="1">
    <w:name w:val="Footer Char"/>
    <w:basedOn w:val="DefaultParagraphFont"/>
    <w:link w:val="Footer"/>
    <w:uiPriority w:val="99"/>
    <w:rsid w:val="00313D64"/>
  </w:style>
  <w:style w:type="character" w:styleId="Hyperlink">
    <w:uiPriority w:val="99"/>
    <w:name w:val="Hyperlink"/>
    <w:basedOn w:val="DefaultParagraphFont"/>
    <w:unhideWhenUsed/>
    <w:rsid w:val="33216C9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143811">
      <w:bodyDiv w:val="1"/>
      <w:marLeft w:val="0"/>
      <w:marRight w:val="0"/>
      <w:marTop w:val="0"/>
      <w:marBottom w:val="0"/>
      <w:divBdr>
        <w:top w:val="none" w:sz="0" w:space="0" w:color="auto"/>
        <w:left w:val="none" w:sz="0" w:space="0" w:color="auto"/>
        <w:bottom w:val="none" w:sz="0" w:space="0" w:color="auto"/>
        <w:right w:val="none" w:sz="0" w:space="0" w:color="auto"/>
      </w:divBdr>
    </w:div>
    <w:div w:id="120933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DCC6BB67C601438D0C46F0622B9CE8" ma:contentTypeVersion="20" ma:contentTypeDescription="Create a new document." ma:contentTypeScope="" ma:versionID="6737928a2710adec24dcefe000c4ff58">
  <xsd:schema xmlns:xsd="http://www.w3.org/2001/XMLSchema" xmlns:xs="http://www.w3.org/2001/XMLSchema" xmlns:p="http://schemas.microsoft.com/office/2006/metadata/properties" xmlns:ns2="13881ec9-9a05-474d-8cb7-f7c06baa8314" xmlns:ns3="90480610-dc60-4ca4-9149-411814d10f2a" targetNamespace="http://schemas.microsoft.com/office/2006/metadata/properties" ma:root="true" ma:fieldsID="c14a7958dfd4bbf89845204a22a93f4e" ns2:_="" ns3:_="">
    <xsd:import namespace="13881ec9-9a05-474d-8cb7-f7c06baa8314"/>
    <xsd:import namespace="90480610-dc60-4ca4-9149-411814d10f2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81ec9-9a05-474d-8cb7-f7c06baa83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3b61e3e9-cf60-4721-bfd5-43ddbd851cc3}" ma:internalName="TaxCatchAll" ma:showField="CatchAllData" ma:web="13881ec9-9a05-474d-8cb7-f7c06baa83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480610-dc60-4ca4-9149-411814d10f2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55b855a-6f42-4327-ba8e-ecc977ae8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480610-dc60-4ca4-9149-411814d10f2a">
      <Terms xmlns="http://schemas.microsoft.com/office/infopath/2007/PartnerControls"/>
    </lcf76f155ced4ddcb4097134ff3c332f>
    <TaxCatchAll xmlns="13881ec9-9a05-474d-8cb7-f7c06baa8314" xsi:nil="true"/>
  </documentManagement>
</p:properties>
</file>

<file path=customXml/itemProps1.xml><?xml version="1.0" encoding="utf-8"?>
<ds:datastoreItem xmlns:ds="http://schemas.openxmlformats.org/officeDocument/2006/customXml" ds:itemID="{F038D9EB-A63F-45C8-B8C6-36E117AD380F}"/>
</file>

<file path=customXml/itemProps2.xml><?xml version="1.0" encoding="utf-8"?>
<ds:datastoreItem xmlns:ds="http://schemas.openxmlformats.org/officeDocument/2006/customXml" ds:itemID="{0A5990A5-C147-416A-A23D-BB3728BF5963}"/>
</file>

<file path=customXml/itemProps3.xml><?xml version="1.0" encoding="utf-8"?>
<ds:datastoreItem xmlns:ds="http://schemas.openxmlformats.org/officeDocument/2006/customXml" ds:itemID="{447922F8-D4EE-4F83-8200-6F2F1B2FBD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Wolfswinkel, Thessa</dc:creator>
  <cp:keywords/>
  <dc:description/>
  <cp:lastModifiedBy>cora.verduyn@sanofi.com</cp:lastModifiedBy>
  <cp:revision>5</cp:revision>
  <dcterms:created xsi:type="dcterms:W3CDTF">2025-08-04T08:50:00Z</dcterms:created>
  <dcterms:modified xsi:type="dcterms:W3CDTF">2025-08-20T08:02:04Z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2025-08-04T08:49:05Z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c81f5eef-c6a4-4213-8a23-b883bc869e38</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0x01010028DCC6BB67C601438D0C46F0622B9CE8</vt:lpwstr>
  </property>
</Properties>
</file>